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94" w:rsidRPr="00F42494" w:rsidRDefault="00F42494" w:rsidP="00F42494">
      <w:pPr>
        <w:widowControl/>
        <w:pBdr>
          <w:bottom w:val="single" w:sz="6" w:space="8" w:color="E7E7EB"/>
        </w:pBdr>
        <w:shd w:val="clear" w:color="auto" w:fill="FFFFFF"/>
        <w:spacing w:after="210"/>
        <w:jc w:val="center"/>
        <w:outlineLvl w:val="1"/>
        <w:rPr>
          <w:rFonts w:ascii="Helvetica" w:eastAsia="宋体" w:hAnsi="Helvetica" w:cs="Helvetica"/>
          <w:color w:val="000000"/>
          <w:kern w:val="0"/>
          <w:sz w:val="36"/>
          <w:szCs w:val="36"/>
        </w:rPr>
      </w:pPr>
      <w:r w:rsidRPr="00F42494">
        <w:rPr>
          <w:rFonts w:ascii="Helvetica" w:eastAsia="宋体" w:hAnsi="Helvetica" w:cs="Helvetica"/>
          <w:color w:val="000000"/>
          <w:kern w:val="0"/>
          <w:sz w:val="36"/>
          <w:szCs w:val="36"/>
        </w:rPr>
        <w:t>关于</w:t>
      </w:r>
      <w:r w:rsidRPr="00F42494">
        <w:rPr>
          <w:rFonts w:ascii="Helvetica" w:eastAsia="宋体" w:hAnsi="Helvetica" w:cs="Helvetica"/>
          <w:color w:val="000000"/>
          <w:kern w:val="0"/>
          <w:sz w:val="36"/>
          <w:szCs w:val="36"/>
        </w:rPr>
        <w:t>2017</w:t>
      </w:r>
      <w:r w:rsidRPr="00F42494">
        <w:rPr>
          <w:rFonts w:ascii="Helvetica" w:eastAsia="宋体" w:hAnsi="Helvetica" w:cs="Helvetica"/>
          <w:color w:val="000000"/>
          <w:kern w:val="0"/>
          <w:sz w:val="36"/>
          <w:szCs w:val="36"/>
        </w:rPr>
        <w:t>年度年所得</w:t>
      </w:r>
      <w:r w:rsidRPr="00F42494">
        <w:rPr>
          <w:rFonts w:ascii="Helvetica" w:eastAsia="宋体" w:hAnsi="Helvetica" w:cs="Helvetica"/>
          <w:color w:val="000000"/>
          <w:kern w:val="0"/>
          <w:sz w:val="36"/>
          <w:szCs w:val="36"/>
        </w:rPr>
        <w:t>12</w:t>
      </w:r>
      <w:r w:rsidRPr="00F42494">
        <w:rPr>
          <w:rFonts w:ascii="Helvetica" w:eastAsia="宋体" w:hAnsi="Helvetica" w:cs="Helvetica"/>
          <w:color w:val="000000"/>
          <w:kern w:val="0"/>
          <w:sz w:val="36"/>
          <w:szCs w:val="36"/>
        </w:rPr>
        <w:t>万元以上等人员自行申报纳税工作的通知</w:t>
      </w:r>
    </w:p>
    <w:p w:rsidR="00F42494" w:rsidRPr="00915B5F" w:rsidRDefault="00F42494" w:rsidP="00F42494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  <w:sz w:val="28"/>
          <w:szCs w:val="28"/>
        </w:rPr>
      </w:pPr>
      <w:r w:rsidRPr="00915B5F">
        <w:rPr>
          <w:rFonts w:ascii="仿宋_GB2312" w:eastAsia="仿宋_GB2312"/>
          <w:b/>
          <w:bCs/>
          <w:sz w:val="28"/>
          <w:szCs w:val="28"/>
          <w:shd w:val="clear" w:color="auto" w:fill="FFFFFF"/>
        </w:rPr>
        <w:t>各有关人员：</w:t>
      </w:r>
    </w:p>
    <w:p w:rsidR="008B44F9" w:rsidRDefault="008B44F9" w:rsidP="00F42494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/>
          <w:color w:val="3E3E3E"/>
          <w:sz w:val="27"/>
          <w:szCs w:val="27"/>
          <w:shd w:val="clear" w:color="auto" w:fill="FFFFFF"/>
        </w:rPr>
      </w:pPr>
      <w:r>
        <w:rPr>
          <w:rFonts w:ascii="仿宋_GB2312" w:eastAsia="仿宋_GB2312" w:hint="eastAsia"/>
          <w:color w:val="3E3E3E"/>
          <w:sz w:val="27"/>
          <w:szCs w:val="27"/>
          <w:shd w:val="clear" w:color="auto" w:fill="FFFFFF"/>
        </w:rPr>
        <w:t> </w:t>
      </w:r>
      <w:r>
        <w:rPr>
          <w:rFonts w:ascii="仿宋_GB2312" w:eastAsia="仿宋_GB2312"/>
          <w:color w:val="3E3E3E"/>
          <w:sz w:val="27"/>
          <w:szCs w:val="27"/>
          <w:shd w:val="clear" w:color="auto" w:fill="FFFFFF"/>
        </w:rPr>
        <w:t xml:space="preserve"> </w:t>
      </w:r>
      <w:r w:rsidR="006B4F32">
        <w:rPr>
          <w:rFonts w:ascii="仿宋_GB2312" w:eastAsia="仿宋_GB2312" w:hint="eastAsia"/>
          <w:color w:val="3E3E3E"/>
          <w:sz w:val="27"/>
          <w:szCs w:val="27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E3E3E"/>
          <w:sz w:val="27"/>
          <w:szCs w:val="27"/>
          <w:shd w:val="clear" w:color="auto" w:fill="FFFFFF"/>
        </w:rPr>
        <w:t>根据《国家税务总局关于印发〈个人所得税自行纳税申报办法〉的通知》精神和</w:t>
      </w:r>
      <w:r w:rsidRPr="008B44F9">
        <w:rPr>
          <w:rFonts w:ascii="仿宋_GB2312" w:eastAsia="仿宋_GB2312" w:hint="eastAsia"/>
          <w:color w:val="3E3E3E"/>
          <w:sz w:val="27"/>
          <w:szCs w:val="27"/>
          <w:shd w:val="clear" w:color="auto" w:fill="FFFFFF"/>
        </w:rPr>
        <w:t>常州</w:t>
      </w:r>
      <w:r w:rsidRPr="008B44F9">
        <w:rPr>
          <w:rFonts w:ascii="仿宋_GB2312" w:eastAsia="仿宋_GB2312"/>
          <w:color w:val="3E3E3E"/>
          <w:sz w:val="27"/>
          <w:szCs w:val="27"/>
          <w:shd w:val="clear" w:color="auto" w:fill="FFFFFF"/>
        </w:rPr>
        <w:t>地方税务部门的要求</w:t>
      </w:r>
      <w:r>
        <w:rPr>
          <w:rFonts w:ascii="仿宋_GB2312" w:eastAsia="仿宋_GB2312" w:hint="eastAsia"/>
          <w:color w:val="3E3E3E"/>
          <w:sz w:val="27"/>
          <w:szCs w:val="27"/>
          <w:shd w:val="clear" w:color="auto" w:fill="FFFFFF"/>
        </w:rPr>
        <w:t>，纳税人在2017年度取得的税法规定各项年所得合计数额达到12万元及以上的，无论取得的各项所得是否已足额缴纳个人所得税，均应于年度终了后3个月内（</w:t>
      </w:r>
      <w:r w:rsidRPr="006B4F32">
        <w:rPr>
          <w:rFonts w:ascii="仿宋_GB2312" w:eastAsia="仿宋_GB2312" w:hint="eastAsia"/>
          <w:b/>
          <w:color w:val="FF0000"/>
          <w:sz w:val="27"/>
          <w:szCs w:val="27"/>
          <w:shd w:val="clear" w:color="auto" w:fill="FFFFFF"/>
        </w:rPr>
        <w:t>即2018年3月31日</w:t>
      </w:r>
      <w:r w:rsidR="006B4F32" w:rsidRPr="006B4F32">
        <w:rPr>
          <w:rFonts w:ascii="仿宋_GB2312" w:eastAsia="仿宋_GB2312" w:hint="eastAsia"/>
          <w:b/>
          <w:color w:val="FF0000"/>
          <w:sz w:val="27"/>
          <w:szCs w:val="27"/>
          <w:shd w:val="clear" w:color="auto" w:fill="FFFFFF"/>
        </w:rPr>
        <w:t>前</w:t>
      </w:r>
      <w:r>
        <w:rPr>
          <w:rFonts w:ascii="仿宋_GB2312" w:eastAsia="仿宋_GB2312" w:hint="eastAsia"/>
          <w:color w:val="3E3E3E"/>
          <w:sz w:val="27"/>
          <w:szCs w:val="27"/>
          <w:shd w:val="clear" w:color="auto" w:fill="FFFFFF"/>
        </w:rPr>
        <w:t>）办理个人所得税自行纳税申报。</w:t>
      </w:r>
    </w:p>
    <w:p w:rsidR="007419B1" w:rsidRPr="007419B1" w:rsidRDefault="007419B1" w:rsidP="007419B1">
      <w:pPr>
        <w:widowControl/>
        <w:shd w:val="clear" w:color="auto" w:fill="FFFFFF"/>
        <w:jc w:val="left"/>
        <w:rPr>
          <w:rFonts w:ascii="仿宋" w:eastAsia="仿宋" w:hAnsi="仿宋" w:cs="Helvetica"/>
          <w:b/>
          <w:bCs/>
          <w:color w:val="3E3E3E"/>
          <w:kern w:val="0"/>
          <w:sz w:val="28"/>
          <w:szCs w:val="28"/>
        </w:rPr>
      </w:pPr>
      <w:r w:rsidRPr="007419B1">
        <w:rPr>
          <w:rFonts w:ascii="仿宋" w:eastAsia="仿宋" w:hAnsi="仿宋" w:cs="Helvetica"/>
          <w:b/>
          <w:bCs/>
          <w:color w:val="3E3E3E"/>
          <w:kern w:val="0"/>
          <w:sz w:val="28"/>
          <w:szCs w:val="28"/>
        </w:rPr>
        <w:t xml:space="preserve">  </w:t>
      </w:r>
      <w:r>
        <w:rPr>
          <w:rFonts w:ascii="仿宋" w:eastAsia="仿宋" w:hAnsi="仿宋" w:cs="Helvetica"/>
          <w:b/>
          <w:bCs/>
          <w:color w:val="3E3E3E"/>
          <w:kern w:val="0"/>
          <w:sz w:val="28"/>
          <w:szCs w:val="28"/>
        </w:rPr>
        <w:t xml:space="preserve">  一、</w:t>
      </w:r>
      <w:r w:rsidRPr="007419B1">
        <w:rPr>
          <w:rFonts w:ascii="仿宋" w:eastAsia="仿宋" w:hAnsi="仿宋" w:cs="Helvetica"/>
          <w:b/>
          <w:bCs/>
          <w:color w:val="3E3E3E"/>
          <w:kern w:val="0"/>
          <w:sz w:val="28"/>
          <w:szCs w:val="28"/>
        </w:rPr>
        <w:t>申报对象</w:t>
      </w:r>
    </w:p>
    <w:p w:rsidR="007419B1" w:rsidRDefault="007419B1" w:rsidP="007419B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7419B1">
        <w:rPr>
          <w:rFonts w:ascii="仿宋" w:eastAsia="仿宋" w:hAnsi="仿宋" w:hint="eastAsia"/>
          <w:sz w:val="28"/>
          <w:szCs w:val="28"/>
        </w:rPr>
        <w:t>已经收到</w:t>
      </w:r>
      <w:r w:rsidRPr="007419B1">
        <w:rPr>
          <w:rFonts w:ascii="仿宋" w:eastAsia="仿宋" w:hAnsi="仿宋"/>
          <w:sz w:val="28"/>
          <w:szCs w:val="28"/>
        </w:rPr>
        <w:t>税务部门关于纳税申报短信通知的老师；</w:t>
      </w:r>
    </w:p>
    <w:p w:rsidR="007419B1" w:rsidRPr="007419B1" w:rsidRDefault="007419B1" w:rsidP="007419B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仿宋" w:eastAsia="仿宋" w:hAnsi="仿宋"/>
          <w:sz w:val="28"/>
          <w:szCs w:val="28"/>
        </w:rPr>
        <w:t>虽未收到税务</w:t>
      </w:r>
      <w:r>
        <w:rPr>
          <w:rFonts w:ascii="仿宋" w:eastAsia="仿宋" w:hAnsi="仿宋" w:hint="eastAsia"/>
          <w:sz w:val="28"/>
          <w:szCs w:val="28"/>
        </w:rPr>
        <w:t>部门</w:t>
      </w:r>
      <w:r>
        <w:rPr>
          <w:rFonts w:ascii="仿宋" w:eastAsia="仿宋" w:hAnsi="仿宋"/>
          <w:sz w:val="28"/>
          <w:szCs w:val="28"/>
        </w:rPr>
        <w:t>短信通知，但通过电脑及手机申报方式注册登录后，系统提示符合申报条件的老师。</w:t>
      </w:r>
    </w:p>
    <w:p w:rsidR="00620146" w:rsidRPr="00915B5F" w:rsidRDefault="007419B1" w:rsidP="007419B1">
      <w:pPr>
        <w:widowControl/>
        <w:shd w:val="clear" w:color="auto" w:fill="FFFFFF"/>
        <w:ind w:firstLineChars="200" w:firstLine="562"/>
        <w:jc w:val="left"/>
        <w:rPr>
          <w:rFonts w:ascii="仿宋" w:eastAsia="仿宋" w:hAnsi="仿宋" w:cs="Helvetica"/>
          <w:color w:val="3E3E3E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Helvetica" w:hint="eastAsia"/>
          <w:b/>
          <w:bCs/>
          <w:color w:val="3E3E3E"/>
          <w:kern w:val="0"/>
          <w:sz w:val="28"/>
          <w:szCs w:val="28"/>
        </w:rPr>
        <w:t>二</w:t>
      </w:r>
      <w:r w:rsidR="00620146" w:rsidRPr="00915B5F">
        <w:rPr>
          <w:rFonts w:ascii="仿宋" w:eastAsia="仿宋" w:hAnsi="仿宋" w:cs="Helvetica" w:hint="eastAsia"/>
          <w:b/>
          <w:bCs/>
          <w:color w:val="3E3E3E"/>
          <w:kern w:val="0"/>
          <w:sz w:val="28"/>
          <w:szCs w:val="28"/>
        </w:rPr>
        <w:t>、申报三种方式</w:t>
      </w:r>
    </w:p>
    <w:p w:rsidR="00620146" w:rsidRPr="00620146" w:rsidRDefault="006B4F32" w:rsidP="00620146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 xml:space="preserve">   </w:t>
      </w:r>
      <w:r w:rsidR="006A580B">
        <w:rPr>
          <w:rFonts w:ascii="仿宋_GB2312" w:eastAsia="仿宋_GB2312" w:hAnsi="Helvetica" w:cs="Helvetica"/>
          <w:color w:val="3E3E3E"/>
          <w:kern w:val="0"/>
          <w:sz w:val="27"/>
          <w:szCs w:val="27"/>
        </w:rPr>
        <w:t xml:space="preserve"> </w:t>
      </w:r>
      <w:r w:rsidR="00915B5F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1、</w:t>
      </w:r>
      <w:r w:rsidR="00620146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支付宝关注“江苏地税”生活号申报（</w:t>
      </w:r>
      <w:r w:rsidR="00620146" w:rsidRPr="00620146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推荐使用</w:t>
      </w:r>
      <w:r w:rsidR="00620146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）</w:t>
      </w:r>
      <w:r w:rsidR="00620146" w:rsidRPr="00620146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。</w:t>
      </w:r>
    </w:p>
    <w:p w:rsidR="00620146" w:rsidRPr="00620146" w:rsidRDefault="006B4F32" w:rsidP="00620146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 xml:space="preserve">   </w:t>
      </w:r>
      <w:r w:rsidR="006A580B">
        <w:rPr>
          <w:rFonts w:ascii="仿宋_GB2312" w:eastAsia="仿宋_GB2312" w:hAnsi="Helvetica" w:cs="Helvetica"/>
          <w:color w:val="3E3E3E"/>
          <w:kern w:val="0"/>
          <w:sz w:val="27"/>
          <w:szCs w:val="27"/>
        </w:rPr>
        <w:t xml:space="preserve"> </w:t>
      </w:r>
      <w:r w:rsidR="00915B5F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2、</w:t>
      </w:r>
      <w:r w:rsidR="00620146" w:rsidRPr="00620146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访问</w:t>
      </w:r>
      <w:hyperlink r:id="rId7" w:history="1">
        <w:r w:rsidR="00620146" w:rsidRPr="00620146">
          <w:rPr>
            <w:rFonts w:ascii="仿宋_GB2312" w:eastAsia="仿宋_GB2312" w:hAnsi="Helvetica" w:cs="Helvetica" w:hint="eastAsia"/>
            <w:color w:val="607FA6"/>
            <w:kern w:val="0"/>
            <w:sz w:val="27"/>
            <w:szCs w:val="27"/>
          </w:rPr>
          <w:t>http://www.jsds.gov.cn</w:t>
        </w:r>
      </w:hyperlink>
      <w:r w:rsidR="00620146" w:rsidRPr="00620146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江苏地税电子税务局网站申报。</w:t>
      </w:r>
    </w:p>
    <w:p w:rsidR="006A580B" w:rsidRPr="006A580B" w:rsidRDefault="006B4F32" w:rsidP="006A580B">
      <w:pPr>
        <w:widowControl/>
        <w:shd w:val="clear" w:color="auto" w:fill="FFFFFF"/>
        <w:ind w:left="810" w:hangingChars="300" w:hanging="810"/>
        <w:jc w:val="left"/>
        <w:rPr>
          <w:rStyle w:val="a6"/>
          <w:rFonts w:ascii="仿宋_GB2312" w:eastAsia="仿宋_GB2312" w:hAnsi="Helvetica" w:cs="Helvetica"/>
          <w:b w:val="0"/>
          <w:bCs w:val="0"/>
          <w:color w:val="3E3E3E"/>
          <w:kern w:val="0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 xml:space="preserve">  </w:t>
      </w:r>
      <w:r w:rsidR="006A580B">
        <w:rPr>
          <w:rFonts w:ascii="仿宋_GB2312" w:eastAsia="仿宋_GB2312" w:hAnsi="Helvetica" w:cs="Helvetica"/>
          <w:color w:val="3E3E3E"/>
          <w:kern w:val="0"/>
          <w:sz w:val="27"/>
          <w:szCs w:val="27"/>
        </w:rPr>
        <w:t xml:space="preserve"> </w:t>
      </w:r>
      <w:r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 xml:space="preserve"> </w:t>
      </w:r>
      <w:r w:rsidR="00915B5F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3、</w:t>
      </w:r>
      <w:r w:rsidR="00620146" w:rsidRPr="00620146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本人携带身份证原件自行前往</w:t>
      </w:r>
      <w:r w:rsidR="00620146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钟楼区</w:t>
      </w:r>
      <w:r w:rsidR="00620146">
        <w:rPr>
          <w:rFonts w:ascii="仿宋_GB2312" w:eastAsia="仿宋_GB2312" w:hAnsi="Helvetica" w:cs="Helvetica"/>
          <w:color w:val="3E3E3E"/>
          <w:kern w:val="0"/>
          <w:sz w:val="27"/>
          <w:szCs w:val="27"/>
        </w:rPr>
        <w:t>地方税务局</w:t>
      </w:r>
      <w:r w:rsidR="006A580B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办税服务</w:t>
      </w:r>
      <w:r w:rsidR="00620146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（青枫公园</w:t>
      </w:r>
      <w:r w:rsidR="00620146">
        <w:rPr>
          <w:rFonts w:ascii="仿宋_GB2312" w:eastAsia="仿宋_GB2312" w:hAnsi="Helvetica" w:cs="Helvetica"/>
          <w:color w:val="3E3E3E"/>
          <w:kern w:val="0"/>
          <w:sz w:val="27"/>
          <w:szCs w:val="27"/>
        </w:rPr>
        <w:t>对面钟楼区政府大楼</w:t>
      </w:r>
      <w:r w:rsidR="00620146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辅</w:t>
      </w:r>
      <w:r w:rsidR="00620146">
        <w:rPr>
          <w:rFonts w:ascii="仿宋_GB2312" w:eastAsia="仿宋_GB2312" w:hAnsi="Helvetica" w:cs="Helvetica"/>
          <w:color w:val="3E3E3E"/>
          <w:kern w:val="0"/>
          <w:sz w:val="27"/>
          <w:szCs w:val="27"/>
        </w:rPr>
        <w:t>楼</w:t>
      </w:r>
      <w:r w:rsidR="00620146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1楼</w:t>
      </w:r>
      <w:r w:rsidR="00620146">
        <w:rPr>
          <w:rFonts w:ascii="仿宋_GB2312" w:eastAsia="仿宋_GB2312" w:hAnsi="Helvetica" w:cs="Helvetica"/>
          <w:color w:val="3E3E3E"/>
          <w:kern w:val="0"/>
          <w:sz w:val="27"/>
          <w:szCs w:val="27"/>
        </w:rPr>
        <w:t>）</w:t>
      </w:r>
      <w:r w:rsidR="00620146" w:rsidRPr="00620146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现场办理。</w:t>
      </w:r>
    </w:p>
    <w:p w:rsidR="00672DF5" w:rsidRPr="00915B5F" w:rsidRDefault="006A580B" w:rsidP="006A580B">
      <w:pPr>
        <w:pStyle w:val="a5"/>
        <w:shd w:val="clear" w:color="auto" w:fill="FFFFFF"/>
        <w:spacing w:before="0" w:beforeAutospacing="0" w:after="0" w:afterAutospacing="0"/>
        <w:ind w:firstLineChars="200" w:firstLine="562"/>
        <w:rPr>
          <w:rFonts w:ascii="仿宋" w:eastAsia="仿宋" w:hAnsi="仿宋" w:cs="Helvetica"/>
          <w:color w:val="3E3E3E"/>
          <w:sz w:val="28"/>
          <w:szCs w:val="28"/>
        </w:rPr>
      </w:pPr>
      <w:r w:rsidRPr="00915B5F">
        <w:rPr>
          <w:rStyle w:val="a6"/>
          <w:rFonts w:ascii="仿宋" w:eastAsia="仿宋" w:hAnsi="仿宋" w:cs="Helvetica" w:hint="eastAsia"/>
          <w:color w:val="3E3E3E"/>
          <w:sz w:val="28"/>
          <w:szCs w:val="28"/>
        </w:rPr>
        <w:t>二、</w:t>
      </w:r>
      <w:r w:rsidR="00672DF5" w:rsidRPr="00915B5F">
        <w:rPr>
          <w:rStyle w:val="a6"/>
          <w:rFonts w:ascii="仿宋" w:eastAsia="仿宋" w:hAnsi="仿宋" w:cs="Helvetica" w:hint="eastAsia"/>
          <w:color w:val="3E3E3E"/>
          <w:sz w:val="28"/>
          <w:szCs w:val="28"/>
        </w:rPr>
        <w:t>支付宝申报操作流程</w:t>
      </w:r>
    </w:p>
    <w:p w:rsidR="00672DF5" w:rsidRDefault="00672DF5" w:rsidP="00672DF5">
      <w:pPr>
        <w:pStyle w:val="a5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color w:val="3E3E3E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 wp14:anchorId="1527BA7B" wp14:editId="6B447D78">
                <wp:extent cx="304800" cy="304800"/>
                <wp:effectExtent l="0" t="0" r="0" b="0"/>
                <wp:docPr id="1" name="AutoShape 1" descr="https://mmbiz.qpic.cn/mmbiz_png/b5gvm1S66Xtibp2B3EjY5vAl2em6UAyHuZ9AV0pgsSjURyVmjEhkTgONH0BbAE1xrRVPpD1aibribUhgJX3Qm4KFg/640?wx_fmt=pn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734B50" id="AutoShape 1" o:spid="_x0000_s1026" alt="https://mmbiz.qpic.cn/mmbiz_png/b5gvm1S66Xtibp2B3EjY5vAl2em6UAyHuZ9AV0pgsSjURyVmjEhkTgONH0BbAE1xrRVPpD1aibribUhgJX3Qm4KFg/640?wx_fmt=pn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9+tTdEAwAAbw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 w:rsidR="002474C8" w:rsidRPr="00AA2AE8">
        <w:rPr>
          <w:rFonts w:ascii="仿宋_GB2312" w:eastAsia="仿宋_GB2312" w:hAnsi="Helvetica" w:cs="Helvetica" w:hint="eastAsia"/>
          <w:color w:val="3E3E3E"/>
          <w:sz w:val="27"/>
          <w:szCs w:val="27"/>
        </w:rPr>
        <w:t>1、打开支付宝，搜索“</w:t>
      </w:r>
      <w:r w:rsidR="002474C8" w:rsidRPr="00AA2AE8">
        <w:rPr>
          <w:rFonts w:ascii="仿宋_GB2312" w:eastAsia="仿宋_GB2312" w:hAnsi="Helvetica" w:hint="eastAsia"/>
          <w:b/>
          <w:bCs/>
          <w:color w:val="FF0000"/>
          <w:sz w:val="27"/>
          <w:szCs w:val="27"/>
        </w:rPr>
        <w:t>江苏地税</w:t>
      </w:r>
      <w:r w:rsidR="002474C8" w:rsidRPr="00AA2AE8">
        <w:rPr>
          <w:rFonts w:ascii="仿宋_GB2312" w:eastAsia="仿宋_GB2312" w:hAnsi="Helvetica" w:hint="eastAsia"/>
          <w:b/>
          <w:bCs/>
          <w:color w:val="3E3E3E"/>
          <w:sz w:val="27"/>
          <w:szCs w:val="27"/>
        </w:rPr>
        <w:t>”</w:t>
      </w:r>
      <w:r w:rsidR="002474C8" w:rsidRPr="00AA2AE8">
        <w:rPr>
          <w:rFonts w:ascii="仿宋_GB2312" w:eastAsia="仿宋_GB2312" w:hAnsi="Helvetica" w:cs="Helvetica" w:hint="eastAsia"/>
          <w:color w:val="3E3E3E"/>
          <w:sz w:val="27"/>
          <w:szCs w:val="27"/>
        </w:rPr>
        <w:t>打开，选择“年所得12万申报”。</w:t>
      </w:r>
    </w:p>
    <w:p w:rsidR="002474C8" w:rsidRPr="002474C8" w:rsidRDefault="002C772B" w:rsidP="002C772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1409700</wp:posOffset>
                </wp:positionV>
                <wp:extent cx="1038225" cy="4286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28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4BBAF" id="矩形 4" o:spid="_x0000_s1026" style="position:absolute;left:0;text-align:left;margin-left:119.25pt;margin-top:111pt;width:81.7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FB0F824" wp14:editId="67D59E1E">
            <wp:extent cx="2305050" cy="4038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4C8" w:rsidRPr="00BB3AEC" w:rsidRDefault="000A68C6" w:rsidP="00BB3AEC">
      <w:pPr>
        <w:pStyle w:val="a5"/>
        <w:shd w:val="clear" w:color="auto" w:fill="FFFFFF"/>
        <w:spacing w:before="0" w:beforeAutospacing="0" w:after="0" w:afterAutospacing="0"/>
        <w:ind w:firstLineChars="200" w:firstLine="540"/>
        <w:jc w:val="both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</w:t>
      </w:r>
      <w:r w:rsidR="002474C8" w:rsidRPr="00BB3AEC">
        <w:rPr>
          <w:rFonts w:ascii="仿宋_GB2312" w:eastAsia="仿宋_GB2312" w:hAnsi="Helvetica" w:cs="Helvetica" w:hint="eastAsia"/>
          <w:color w:val="3E3E3E"/>
          <w:sz w:val="27"/>
          <w:szCs w:val="27"/>
        </w:rPr>
        <w:t>经过</w:t>
      </w:r>
      <w:r w:rsidR="002C772B" w:rsidRPr="00BB3AEC">
        <w:rPr>
          <w:rFonts w:ascii="仿宋_GB2312" w:eastAsia="仿宋_GB2312" w:hAnsi="Helvetica" w:cs="Helvetica" w:hint="eastAsia"/>
          <w:color w:val="3E3E3E"/>
          <w:sz w:val="27"/>
          <w:szCs w:val="27"/>
        </w:rPr>
        <w:t>身份验证后，跳出自然人登记信息，输入“职业”、“职务”</w:t>
      </w:r>
      <w:r w:rsidR="002474C8" w:rsidRPr="00BB3AEC">
        <w:rPr>
          <w:rFonts w:ascii="仿宋_GB2312" w:eastAsia="仿宋_GB2312" w:hAnsi="Helvetica" w:cs="Helvetica" w:hint="eastAsia"/>
          <w:color w:val="3E3E3E"/>
          <w:sz w:val="27"/>
          <w:szCs w:val="27"/>
        </w:rPr>
        <w:t>，点击“下一步”进入申报界面。</w:t>
      </w:r>
    </w:p>
    <w:p w:rsidR="002474C8" w:rsidRDefault="004459B5" w:rsidP="000444A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9DE05" wp14:editId="2F87091C">
                <wp:simplePos x="0" y="0"/>
                <wp:positionH relativeFrom="margin">
                  <wp:posOffset>1609725</wp:posOffset>
                </wp:positionH>
                <wp:positionV relativeFrom="paragraph">
                  <wp:posOffset>2924175</wp:posOffset>
                </wp:positionV>
                <wp:extent cx="2143125" cy="504825"/>
                <wp:effectExtent l="0" t="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1EE04" id="矩形 5" o:spid="_x0000_s1026" style="position:absolute;left:0;text-align:left;margin-left:126.75pt;margin-top:230.25pt;width:168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" filled="f" strokecolor="red" strokeweight="2pt">
                <w10:wrap anchorx="margin"/>
              </v:rect>
            </w:pict>
          </mc:Fallback>
        </mc:AlternateContent>
      </w:r>
      <w:r w:rsidR="0017787E" w:rsidRPr="0028787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5315E1D" wp14:editId="11F4547B">
            <wp:extent cx="2057400" cy="3651884"/>
            <wp:effectExtent l="0" t="0" r="0" b="6350"/>
            <wp:docPr id="9" name="图片 9" descr="C:\Users\user\Desktop\307793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077930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842" cy="368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F6B" w:rsidRPr="002474C8" w:rsidRDefault="00691F6B" w:rsidP="000444A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691F6B" w:rsidRDefault="00691F6B" w:rsidP="00691F6B">
      <w:pPr>
        <w:pStyle w:val="a5"/>
        <w:shd w:val="clear" w:color="auto" w:fill="FFFFFF"/>
        <w:spacing w:before="0" w:beforeAutospacing="0" w:after="0" w:afterAutospacing="0"/>
        <w:ind w:firstLineChars="200" w:firstLine="540"/>
        <w:jc w:val="both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/>
          <w:color w:val="3E3E3E"/>
          <w:sz w:val="27"/>
          <w:szCs w:val="27"/>
        </w:rPr>
        <w:t>3</w:t>
      </w:r>
      <w:r w:rsidR="000A68C6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确认信息无误后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，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点击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申报</w:t>
      </w:r>
      <w:r w:rsidRPr="00BB3AEC">
        <w:rPr>
          <w:rFonts w:ascii="仿宋_GB2312" w:eastAsia="仿宋_GB2312" w:hAnsi="Helvetica" w:cs="Helvetica" w:hint="eastAsia"/>
          <w:color w:val="3E3E3E"/>
          <w:sz w:val="27"/>
          <w:szCs w:val="27"/>
        </w:rPr>
        <w:t>。</w:t>
      </w:r>
    </w:p>
    <w:p w:rsidR="00691F6B" w:rsidRPr="00BB3AEC" w:rsidRDefault="0017787E" w:rsidP="0017787E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center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355E2" wp14:editId="29F2AEBF">
                <wp:simplePos x="0" y="0"/>
                <wp:positionH relativeFrom="margin">
                  <wp:posOffset>2987040</wp:posOffset>
                </wp:positionH>
                <wp:positionV relativeFrom="paragraph">
                  <wp:posOffset>777241</wp:posOffset>
                </wp:positionV>
                <wp:extent cx="533400" cy="228600"/>
                <wp:effectExtent l="0" t="0" r="1905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4882F" id="矩形 10" o:spid="_x0000_s1026" style="position:absolute;left:0;text-align:left;margin-left:235.2pt;margin-top:61.2pt;width:4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" filled="f" strokecolor="red" strokeweight="2pt">
                <w10:wrap anchorx="margin"/>
              </v:rect>
            </w:pict>
          </mc:Fallback>
        </mc:AlternateContent>
      </w:r>
      <w:r w:rsidRPr="0017787E">
        <w:rPr>
          <w:rFonts w:ascii="仿宋_GB2312" w:eastAsia="仿宋_GB2312" w:hAnsi="Helvetica" w:cs="Helvetica"/>
          <w:noProof/>
          <w:color w:val="3E3E3E"/>
          <w:sz w:val="27"/>
          <w:szCs w:val="27"/>
        </w:rPr>
        <w:drawing>
          <wp:inline distT="0" distB="0" distL="0" distR="0">
            <wp:extent cx="2590800" cy="4598671"/>
            <wp:effectExtent l="0" t="0" r="0" b="0"/>
            <wp:docPr id="8" name="图片 8" descr="C:\Users\user\Desktop\1197118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1971181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026" cy="460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90E" w:rsidRDefault="00E5390E" w:rsidP="0028787A">
      <w:pPr>
        <w:ind w:firstLineChars="200" w:firstLine="562"/>
        <w:rPr>
          <w:rFonts w:ascii="仿宋_GB2312" w:eastAsia="仿宋_GB2312" w:hAnsi="宋体" w:cs="宋体"/>
          <w:b/>
          <w:color w:val="3E3E3E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3E3E3E"/>
          <w:kern w:val="0"/>
          <w:sz w:val="28"/>
          <w:szCs w:val="28"/>
          <w:shd w:val="clear" w:color="auto" w:fill="FFFFFF"/>
        </w:rPr>
        <w:t>三</w:t>
      </w:r>
      <w:r>
        <w:rPr>
          <w:rFonts w:ascii="仿宋_GB2312" w:eastAsia="仿宋_GB2312" w:hAnsi="宋体" w:cs="宋体"/>
          <w:b/>
          <w:color w:val="3E3E3E"/>
          <w:kern w:val="0"/>
          <w:sz w:val="28"/>
          <w:szCs w:val="28"/>
          <w:shd w:val="clear" w:color="auto" w:fill="FFFFFF"/>
        </w:rPr>
        <w:t>、网上申报</w:t>
      </w:r>
      <w:r w:rsidR="004F641A">
        <w:rPr>
          <w:rFonts w:ascii="仿宋_GB2312" w:eastAsia="仿宋_GB2312" w:hAnsi="宋体" w:cs="宋体" w:hint="eastAsia"/>
          <w:b/>
          <w:color w:val="3E3E3E"/>
          <w:kern w:val="0"/>
          <w:sz w:val="28"/>
          <w:szCs w:val="28"/>
          <w:shd w:val="clear" w:color="auto" w:fill="FFFFFF"/>
        </w:rPr>
        <w:t>操作</w:t>
      </w:r>
      <w:r w:rsidR="004F641A">
        <w:rPr>
          <w:rFonts w:ascii="仿宋_GB2312" w:eastAsia="仿宋_GB2312" w:hAnsi="宋体" w:cs="宋体"/>
          <w:b/>
          <w:color w:val="3E3E3E"/>
          <w:kern w:val="0"/>
          <w:sz w:val="28"/>
          <w:szCs w:val="28"/>
          <w:shd w:val="clear" w:color="auto" w:fill="FFFFFF"/>
        </w:rPr>
        <w:t>流程</w:t>
      </w:r>
    </w:p>
    <w:p w:rsidR="00E5390E" w:rsidRPr="00E5390E" w:rsidRDefault="00E5390E" w:rsidP="0028787A">
      <w:pPr>
        <w:ind w:firstLineChars="200" w:firstLine="540"/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  <w:shd w:val="clear" w:color="auto" w:fill="FFFFFF"/>
        </w:rPr>
      </w:pPr>
      <w:r w:rsidRPr="00620146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访问</w:t>
      </w:r>
      <w:r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江苏</w:t>
      </w:r>
      <w:r>
        <w:rPr>
          <w:rFonts w:ascii="仿宋_GB2312" w:eastAsia="仿宋_GB2312" w:hAnsi="Helvetica" w:cs="Helvetica"/>
          <w:color w:val="3E3E3E"/>
          <w:kern w:val="0"/>
          <w:sz w:val="27"/>
          <w:szCs w:val="27"/>
        </w:rPr>
        <w:t>地税官网</w:t>
      </w:r>
      <w:hyperlink r:id="rId11" w:history="1">
        <w:r w:rsidRPr="00742F1F">
          <w:rPr>
            <w:rStyle w:val="a7"/>
            <w:rFonts w:ascii="仿宋_GB2312" w:eastAsia="仿宋_GB2312" w:hAnsi="Helvetica" w:cs="Helvetica" w:hint="eastAsia"/>
            <w:kern w:val="0"/>
            <w:sz w:val="27"/>
            <w:szCs w:val="27"/>
          </w:rPr>
          <w:t>http://www.jsds.gov.cn，</w:t>
        </w:r>
        <w:r w:rsidRPr="00E5390E">
          <w:rPr>
            <w:rStyle w:val="a7"/>
            <w:rFonts w:ascii="仿宋_GB2312" w:eastAsia="仿宋_GB2312" w:hAnsi="Helvetica" w:cs="Helvetica" w:hint="eastAsia"/>
            <w:color w:val="000000" w:themeColor="text1"/>
            <w:kern w:val="0"/>
            <w:sz w:val="27"/>
            <w:szCs w:val="27"/>
            <w:u w:val="none"/>
          </w:rPr>
          <w:t>进行“12</w:t>
        </w:r>
      </w:hyperlink>
      <w:r w:rsidRPr="00E5390E">
        <w:rPr>
          <w:rFonts w:ascii="仿宋_GB2312" w:eastAsia="仿宋_GB2312" w:hAnsi="Helvetica" w:cs="Helvetica" w:hint="eastAsia"/>
          <w:color w:val="000000" w:themeColor="text1"/>
          <w:kern w:val="0"/>
          <w:sz w:val="27"/>
          <w:szCs w:val="27"/>
        </w:rPr>
        <w:t>万以上申报</w:t>
      </w:r>
      <w:r>
        <w:rPr>
          <w:rFonts w:ascii="仿宋_GB2312" w:eastAsia="仿宋_GB2312" w:hAnsi="Helvetica" w:cs="Helvetica"/>
          <w:color w:val="000000" w:themeColor="text1"/>
          <w:kern w:val="0"/>
          <w:sz w:val="27"/>
          <w:szCs w:val="27"/>
        </w:rPr>
        <w:t>”</w:t>
      </w:r>
      <w:r>
        <w:rPr>
          <w:rFonts w:ascii="仿宋_GB2312" w:eastAsia="仿宋_GB2312" w:hAnsi="Helvetica" w:cs="Helvetica" w:hint="eastAsia"/>
          <w:color w:val="000000" w:themeColor="text1"/>
          <w:kern w:val="0"/>
          <w:sz w:val="27"/>
          <w:szCs w:val="27"/>
        </w:rPr>
        <w:t>。</w:t>
      </w:r>
    </w:p>
    <w:p w:rsidR="00E5390E" w:rsidRDefault="00E5390E" w:rsidP="00E5390E">
      <w:pPr>
        <w:jc w:val="left"/>
        <w:rPr>
          <w:rFonts w:ascii="仿宋_GB2312" w:eastAsia="仿宋_GB2312" w:hAnsi="宋体" w:cs="宋体"/>
          <w:b/>
          <w:color w:val="3E3E3E"/>
          <w:kern w:val="0"/>
          <w:sz w:val="28"/>
          <w:szCs w:val="28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1D08D" wp14:editId="75EA5DBA">
                <wp:simplePos x="0" y="0"/>
                <wp:positionH relativeFrom="margin">
                  <wp:posOffset>2339340</wp:posOffset>
                </wp:positionH>
                <wp:positionV relativeFrom="paragraph">
                  <wp:posOffset>2447925</wp:posOffset>
                </wp:positionV>
                <wp:extent cx="600075" cy="152400"/>
                <wp:effectExtent l="0" t="0" r="28575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B6BD8" id="矩形 13" o:spid="_x0000_s1026" style="position:absolute;left:0;text-align:left;margin-left:184.2pt;margin-top:192.75pt;width:47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" filled="f" strokecolor="red" strokeweight="2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52952D8" wp14:editId="6E13D26F">
            <wp:extent cx="5394915" cy="334327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1430" cy="336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90E" w:rsidRDefault="00826CC9" w:rsidP="00E5390E">
      <w:pPr>
        <w:jc w:val="left"/>
        <w:rPr>
          <w:rFonts w:ascii="仿宋_GB2312" w:eastAsia="仿宋_GB2312" w:hAnsi="宋体" w:cs="宋体"/>
          <w:b/>
          <w:color w:val="3E3E3E"/>
          <w:kern w:val="0"/>
          <w:sz w:val="28"/>
          <w:szCs w:val="28"/>
          <w:shd w:val="clear" w:color="auto" w:fill="FFFFFF"/>
        </w:rPr>
      </w:pPr>
      <w:r w:rsidRPr="00826CC9">
        <w:rPr>
          <w:rFonts w:ascii="仿宋_GB2312" w:eastAsia="仿宋_GB2312" w:hAnsi="宋体" w:cs="宋体"/>
          <w:b/>
          <w:noProof/>
          <w:color w:val="3E3E3E"/>
          <w:kern w:val="0"/>
          <w:sz w:val="28"/>
          <w:szCs w:val="28"/>
          <w:shd w:val="clear" w:color="auto" w:fill="FFFFFF"/>
        </w:rPr>
        <w:drawing>
          <wp:inline distT="0" distB="0" distL="0" distR="0">
            <wp:extent cx="5400040" cy="1407965"/>
            <wp:effectExtent l="0" t="0" r="0" b="1905"/>
            <wp:docPr id="19" name="图片 19" descr="C:\Users\user\Deskto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0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90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01BD1" wp14:editId="6147E7A8">
                <wp:simplePos x="0" y="0"/>
                <wp:positionH relativeFrom="margin">
                  <wp:posOffset>3206115</wp:posOffset>
                </wp:positionH>
                <wp:positionV relativeFrom="paragraph">
                  <wp:posOffset>1118235</wp:posOffset>
                </wp:positionV>
                <wp:extent cx="561975" cy="314325"/>
                <wp:effectExtent l="0" t="0" r="28575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D91F9" id="矩形 17" o:spid="_x0000_s1026" style="position:absolute;left:0;text-align:left;margin-left:252.45pt;margin-top:88.05pt;width:44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" filled="f" strokecolor="red" strokeweight="2pt">
                <w10:wrap anchorx="margin"/>
              </v:rect>
            </w:pict>
          </mc:Fallback>
        </mc:AlternateContent>
      </w:r>
    </w:p>
    <w:p w:rsidR="00826CC9" w:rsidRPr="00E5390E" w:rsidRDefault="00826CC9" w:rsidP="00E5390E">
      <w:pPr>
        <w:jc w:val="left"/>
        <w:rPr>
          <w:rFonts w:ascii="仿宋_GB2312" w:eastAsia="仿宋_GB2312" w:hAnsi="宋体" w:cs="宋体"/>
          <w:b/>
          <w:color w:val="3E3E3E"/>
          <w:kern w:val="0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BF289E" wp14:editId="4A85E846">
                <wp:simplePos x="0" y="0"/>
                <wp:positionH relativeFrom="margin">
                  <wp:posOffset>4396740</wp:posOffset>
                </wp:positionH>
                <wp:positionV relativeFrom="paragraph">
                  <wp:posOffset>2324100</wp:posOffset>
                </wp:positionV>
                <wp:extent cx="838200" cy="219075"/>
                <wp:effectExtent l="0" t="0" r="19050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B0C88" id="矩形 21" o:spid="_x0000_s1026" style="position:absolute;left:0;text-align:left;margin-left:346.2pt;margin-top:183pt;width:66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" filled="f" strokecolor="red" strokeweight="2pt">
                <w10:wrap anchorx="margin"/>
              </v:rect>
            </w:pict>
          </mc:Fallback>
        </mc:AlternateContent>
      </w:r>
      <w:r w:rsidRPr="00826CC9">
        <w:rPr>
          <w:rFonts w:ascii="仿宋_GB2312" w:eastAsia="仿宋_GB2312" w:hAnsi="宋体" w:cs="宋体"/>
          <w:b/>
          <w:noProof/>
          <w:color w:val="3E3E3E"/>
          <w:kern w:val="0"/>
          <w:sz w:val="28"/>
          <w:szCs w:val="28"/>
          <w:shd w:val="clear" w:color="auto" w:fill="FFFFFF"/>
        </w:rPr>
        <w:drawing>
          <wp:inline distT="0" distB="0" distL="0" distR="0">
            <wp:extent cx="5400040" cy="2446201"/>
            <wp:effectExtent l="0" t="0" r="0" b="0"/>
            <wp:docPr id="20" name="图片 20" descr="C:\Users\user\Desktop\4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4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4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DF5" w:rsidRPr="000A68C6" w:rsidRDefault="006663D5" w:rsidP="0028787A">
      <w:pPr>
        <w:ind w:firstLineChars="200" w:firstLine="562"/>
        <w:rPr>
          <w:rFonts w:ascii="仿宋_GB2312" w:eastAsia="仿宋_GB2312" w:hAnsi="宋体" w:cs="宋体"/>
          <w:b/>
          <w:color w:val="3E3E3E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3E3E3E"/>
          <w:kern w:val="0"/>
          <w:sz w:val="28"/>
          <w:szCs w:val="28"/>
          <w:shd w:val="clear" w:color="auto" w:fill="FFFFFF"/>
        </w:rPr>
        <w:t>四</w:t>
      </w:r>
      <w:r w:rsidR="00691F6B" w:rsidRPr="000A68C6">
        <w:rPr>
          <w:rFonts w:ascii="仿宋_GB2312" w:eastAsia="仿宋_GB2312" w:hAnsi="宋体" w:cs="宋体" w:hint="eastAsia"/>
          <w:b/>
          <w:color w:val="3E3E3E"/>
          <w:kern w:val="0"/>
          <w:sz w:val="28"/>
          <w:szCs w:val="28"/>
          <w:shd w:val="clear" w:color="auto" w:fill="FFFFFF"/>
        </w:rPr>
        <w:t>、</w:t>
      </w:r>
      <w:r w:rsidR="00672DF5" w:rsidRPr="000A68C6">
        <w:rPr>
          <w:rFonts w:ascii="仿宋_GB2312" w:eastAsia="仿宋_GB2312" w:hAnsi="宋体" w:cs="宋体"/>
          <w:b/>
          <w:color w:val="3E3E3E"/>
          <w:kern w:val="0"/>
          <w:sz w:val="28"/>
          <w:szCs w:val="28"/>
          <w:shd w:val="clear" w:color="auto" w:fill="FFFFFF"/>
        </w:rPr>
        <w:t>未按期申报应承担的法律责任</w:t>
      </w:r>
    </w:p>
    <w:p w:rsidR="00672DF5" w:rsidRPr="00691F6B" w:rsidRDefault="00672DF5" w:rsidP="00672DF5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/>
          <w:color w:val="3E3E3E"/>
          <w:sz w:val="27"/>
          <w:szCs w:val="27"/>
          <w:shd w:val="clear" w:color="auto" w:fill="FFFFFF"/>
        </w:rPr>
      </w:pPr>
      <w:r w:rsidRPr="00691F6B">
        <w:rPr>
          <w:rFonts w:ascii="仿宋_GB2312" w:eastAsia="仿宋_GB2312"/>
          <w:sz w:val="27"/>
          <w:szCs w:val="27"/>
          <w:shd w:val="clear" w:color="auto" w:fill="FFFFFF"/>
        </w:rPr>
        <w:t> </w:t>
      </w:r>
      <w:r w:rsidR="0028787A">
        <w:rPr>
          <w:rFonts w:ascii="仿宋_GB2312" w:eastAsia="仿宋_GB2312"/>
          <w:sz w:val="27"/>
          <w:szCs w:val="27"/>
          <w:shd w:val="clear" w:color="auto" w:fill="FFFFFF"/>
        </w:rPr>
        <w:t xml:space="preserve">  </w:t>
      </w:r>
      <w:r w:rsidRPr="00691F6B">
        <w:rPr>
          <w:rFonts w:ascii="仿宋_GB2312" w:eastAsia="仿宋_GB2312"/>
          <w:color w:val="3E3E3E"/>
          <w:sz w:val="27"/>
          <w:szCs w:val="27"/>
          <w:shd w:val="clear" w:color="auto" w:fill="FFFFFF"/>
        </w:rPr>
        <w:t>如果没有在纳税申报期内办理纳税申报，根据《税收征收管理法》第六十二条的规定，由税务机关责令限期改正，可以处二千元以下的罚</w:t>
      </w:r>
      <w:r w:rsidRPr="00691F6B">
        <w:rPr>
          <w:rFonts w:ascii="仿宋_GB2312" w:eastAsia="仿宋_GB2312"/>
          <w:color w:val="3E3E3E"/>
          <w:sz w:val="27"/>
          <w:szCs w:val="27"/>
          <w:shd w:val="clear" w:color="auto" w:fill="FFFFFF"/>
        </w:rPr>
        <w:lastRenderedPageBreak/>
        <w:t>款；情节严重的，可以处二千元以上一万元以下的罚款。另外，按照《税收征收管理法》第六十四条第二款的规定，如果纳税人不进行纳税申报，因此造成不缴或者少缴税款的，由税务机关追缴其不缴或者少缴的税款、滞纳金，并处不缴或者少缴的税款百分之五十以上五倍以下的罚款。</w:t>
      </w:r>
    </w:p>
    <w:p w:rsidR="00672DF5" w:rsidRPr="000A68C6" w:rsidRDefault="00672DF5" w:rsidP="000A68C6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/>
          <w:color w:val="3E3E3E"/>
          <w:sz w:val="27"/>
          <w:szCs w:val="27"/>
          <w:shd w:val="clear" w:color="auto" w:fill="FFFFFF"/>
        </w:rPr>
      </w:pPr>
      <w:r w:rsidRPr="00691F6B">
        <w:rPr>
          <w:rFonts w:ascii="仿宋_GB2312" w:eastAsia="仿宋_GB2312"/>
          <w:b/>
          <w:bCs/>
          <w:sz w:val="27"/>
          <w:szCs w:val="27"/>
          <w:shd w:val="clear" w:color="auto" w:fill="FFFFFF"/>
        </w:rPr>
        <w:t> </w:t>
      </w:r>
      <w:r w:rsidRPr="00691F6B">
        <w:rPr>
          <w:rFonts w:ascii="仿宋_GB2312" w:eastAsia="仿宋_GB2312"/>
          <w:b/>
          <w:bCs/>
          <w:sz w:val="27"/>
          <w:szCs w:val="27"/>
          <w:shd w:val="clear" w:color="auto" w:fill="FFFFFF"/>
        </w:rPr>
        <w:t xml:space="preserve"> </w:t>
      </w:r>
      <w:r w:rsidRPr="00691F6B">
        <w:rPr>
          <w:rFonts w:ascii="仿宋_GB2312" w:eastAsia="仿宋_GB2312"/>
          <w:b/>
          <w:bCs/>
          <w:sz w:val="27"/>
          <w:szCs w:val="27"/>
          <w:shd w:val="clear" w:color="auto" w:fill="FFFFFF"/>
        </w:rPr>
        <w:t> </w:t>
      </w:r>
      <w:r w:rsidRPr="00691F6B">
        <w:rPr>
          <w:rFonts w:ascii="仿宋_GB2312" w:eastAsia="仿宋_GB2312"/>
          <w:b/>
          <w:bCs/>
          <w:sz w:val="27"/>
          <w:szCs w:val="27"/>
          <w:shd w:val="clear" w:color="auto" w:fill="FFFFFF"/>
        </w:rPr>
        <w:t>2016年起</w:t>
      </w:r>
      <w:r w:rsidR="00691F6B">
        <w:rPr>
          <w:rFonts w:ascii="仿宋_GB2312" w:eastAsia="仿宋_GB2312" w:hint="eastAsia"/>
          <w:b/>
          <w:bCs/>
          <w:sz w:val="27"/>
          <w:szCs w:val="27"/>
          <w:shd w:val="clear" w:color="auto" w:fill="FFFFFF"/>
        </w:rPr>
        <w:t>，</w:t>
      </w:r>
      <w:r w:rsidRPr="00691F6B">
        <w:rPr>
          <w:rFonts w:ascii="仿宋_GB2312" w:eastAsia="仿宋_GB2312"/>
          <w:b/>
          <w:bCs/>
          <w:sz w:val="27"/>
          <w:szCs w:val="27"/>
          <w:shd w:val="clear" w:color="auto" w:fill="FFFFFF"/>
        </w:rPr>
        <w:t>江苏省全面推进个人所得税纳税人自行申报工作。个人的纳税信用将会与其融资信贷挂钩，未申报记录将纳入自然人涉税失信疑点库，对日后个人信用记录产生不良影响，对此需引起足够重视。</w:t>
      </w:r>
    </w:p>
    <w:p w:rsidR="00672DF5" w:rsidRPr="00691F6B" w:rsidRDefault="008D437D" w:rsidP="000A68C6">
      <w:pPr>
        <w:ind w:firstLineChars="200" w:firstLine="542"/>
        <w:rPr>
          <w:rFonts w:ascii="仿宋_GB2312" w:eastAsia="仿宋_GB2312" w:hAnsi="宋体" w:cs="宋体"/>
          <w:b/>
          <w:bCs/>
          <w:kern w:val="0"/>
          <w:sz w:val="27"/>
          <w:szCs w:val="27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kern w:val="0"/>
          <w:sz w:val="27"/>
          <w:szCs w:val="27"/>
          <w:shd w:val="clear" w:color="auto" w:fill="FFFFFF"/>
        </w:rPr>
        <w:t>五</w:t>
      </w:r>
      <w:r w:rsidR="000A68C6">
        <w:rPr>
          <w:rFonts w:ascii="仿宋_GB2312" w:eastAsia="仿宋_GB2312" w:hAnsi="宋体" w:cs="宋体" w:hint="eastAsia"/>
          <w:b/>
          <w:bCs/>
          <w:kern w:val="0"/>
          <w:sz w:val="27"/>
          <w:szCs w:val="27"/>
          <w:shd w:val="clear" w:color="auto" w:fill="FFFFFF"/>
        </w:rPr>
        <w:t>、</w:t>
      </w:r>
      <w:r w:rsidR="00672DF5" w:rsidRPr="00915B5F">
        <w:rPr>
          <w:rFonts w:ascii="仿宋_GB2312" w:eastAsia="仿宋_GB2312" w:hAnsi="宋体" w:cs="宋体" w:hint="eastAsia"/>
          <w:b/>
          <w:bCs/>
          <w:kern w:val="0"/>
          <w:sz w:val="27"/>
          <w:szCs w:val="27"/>
          <w:shd w:val="clear" w:color="auto" w:fill="FFFFFF"/>
        </w:rPr>
        <w:t>申报咨询电话</w:t>
      </w:r>
    </w:p>
    <w:p w:rsidR="00672DF5" w:rsidRPr="008D437D" w:rsidRDefault="000A68C6" w:rsidP="008D437D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/>
          <w:bCs/>
          <w:sz w:val="27"/>
          <w:szCs w:val="27"/>
          <w:shd w:val="clear" w:color="auto" w:fill="FFFFFF"/>
        </w:rPr>
      </w:pPr>
      <w:r w:rsidRPr="000A68C6">
        <w:rPr>
          <w:rFonts w:ascii="仿宋_GB2312" w:eastAsia="仿宋_GB2312" w:hint="eastAsia"/>
          <w:bCs/>
          <w:sz w:val="27"/>
          <w:szCs w:val="27"/>
          <w:shd w:val="clear" w:color="auto" w:fill="FFFFFF"/>
        </w:rPr>
        <w:t xml:space="preserve">    </w:t>
      </w:r>
      <w:r w:rsidR="00672DF5" w:rsidRPr="000A68C6">
        <w:rPr>
          <w:rFonts w:ascii="仿宋_GB2312" w:eastAsia="仿宋_GB2312" w:hint="eastAsia"/>
          <w:bCs/>
          <w:sz w:val="27"/>
          <w:szCs w:val="27"/>
          <w:shd w:val="clear" w:color="auto" w:fill="FFFFFF"/>
        </w:rPr>
        <w:t>在办理纳税申报过程中如有疑问，可拨打纳税服务咨询热线12366，学校财务处咨询电话：</w:t>
      </w:r>
      <w:r w:rsidR="00691F6B" w:rsidRPr="000A68C6">
        <w:rPr>
          <w:rFonts w:ascii="仿宋_GB2312" w:eastAsia="仿宋_GB2312"/>
          <w:bCs/>
          <w:sz w:val="27"/>
          <w:szCs w:val="27"/>
          <w:shd w:val="clear" w:color="auto" w:fill="FFFFFF"/>
        </w:rPr>
        <w:t>86953136</w:t>
      </w:r>
      <w:r w:rsidR="00672DF5" w:rsidRPr="000A68C6">
        <w:rPr>
          <w:rFonts w:ascii="仿宋_GB2312" w:eastAsia="仿宋_GB2312" w:hint="eastAsia"/>
          <w:bCs/>
          <w:sz w:val="27"/>
          <w:szCs w:val="27"/>
          <w:shd w:val="clear" w:color="auto" w:fill="FFFFFF"/>
        </w:rPr>
        <w:t>，联系人：</w:t>
      </w:r>
      <w:r w:rsidR="00691F6B" w:rsidRPr="000A68C6">
        <w:rPr>
          <w:rFonts w:ascii="仿宋_GB2312" w:eastAsia="仿宋_GB2312" w:hint="eastAsia"/>
          <w:bCs/>
          <w:sz w:val="27"/>
          <w:szCs w:val="27"/>
          <w:shd w:val="clear" w:color="auto" w:fill="FFFFFF"/>
        </w:rPr>
        <w:t>郏宝云</w:t>
      </w:r>
      <w:r w:rsidR="00EE41A9">
        <w:rPr>
          <w:rFonts w:ascii="仿宋_GB2312" w:eastAsia="仿宋_GB2312" w:hint="eastAsia"/>
          <w:bCs/>
          <w:sz w:val="27"/>
          <w:szCs w:val="27"/>
          <w:shd w:val="clear" w:color="auto" w:fill="FFFFFF"/>
        </w:rPr>
        <w:t>。</w:t>
      </w:r>
      <w:r w:rsidR="00672DF5" w:rsidRPr="000A68C6">
        <w:rPr>
          <w:rFonts w:ascii="仿宋_GB2312" w:eastAsia="仿宋_GB2312" w:hint="eastAsia"/>
          <w:bCs/>
          <w:sz w:val="27"/>
          <w:szCs w:val="27"/>
          <w:shd w:val="clear" w:color="auto" w:fill="FFFFFF"/>
        </w:rPr>
        <w:t>我们将竭诚为全校教职工服务。</w:t>
      </w:r>
    </w:p>
    <w:p w:rsidR="00E5390E" w:rsidRPr="002474C8" w:rsidRDefault="00E5390E" w:rsidP="00E5390E">
      <w:pPr>
        <w:jc w:val="center"/>
      </w:pPr>
    </w:p>
    <w:sectPr w:rsidR="00E5390E" w:rsidRPr="002474C8" w:rsidSect="00915B5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736" w:rsidRDefault="00105736" w:rsidP="00F42494">
      <w:r>
        <w:separator/>
      </w:r>
    </w:p>
  </w:endnote>
  <w:endnote w:type="continuationSeparator" w:id="0">
    <w:p w:rsidR="00105736" w:rsidRDefault="00105736" w:rsidP="00F4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736" w:rsidRDefault="00105736" w:rsidP="00F42494">
      <w:r>
        <w:separator/>
      </w:r>
    </w:p>
  </w:footnote>
  <w:footnote w:type="continuationSeparator" w:id="0">
    <w:p w:rsidR="00105736" w:rsidRDefault="00105736" w:rsidP="00F4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409E"/>
    <w:multiLevelType w:val="hybridMultilevel"/>
    <w:tmpl w:val="1B8C187C"/>
    <w:lvl w:ilvl="0" w:tplc="82685F72">
      <w:start w:val="1"/>
      <w:numFmt w:val="japaneseCounting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94"/>
    <w:rsid w:val="000444A1"/>
    <w:rsid w:val="000A68C6"/>
    <w:rsid w:val="00105736"/>
    <w:rsid w:val="0017787E"/>
    <w:rsid w:val="002474C8"/>
    <w:rsid w:val="0028787A"/>
    <w:rsid w:val="002C772B"/>
    <w:rsid w:val="00304337"/>
    <w:rsid w:val="004459B5"/>
    <w:rsid w:val="004F641A"/>
    <w:rsid w:val="005D5CA6"/>
    <w:rsid w:val="00620146"/>
    <w:rsid w:val="006663D5"/>
    <w:rsid w:val="00672DF5"/>
    <w:rsid w:val="00691F6B"/>
    <w:rsid w:val="006A580B"/>
    <w:rsid w:val="006B4F32"/>
    <w:rsid w:val="007419B1"/>
    <w:rsid w:val="00826CC9"/>
    <w:rsid w:val="00863501"/>
    <w:rsid w:val="008B44F9"/>
    <w:rsid w:val="008D437D"/>
    <w:rsid w:val="00915B5F"/>
    <w:rsid w:val="00AA2AE8"/>
    <w:rsid w:val="00AA3A20"/>
    <w:rsid w:val="00BB3AEC"/>
    <w:rsid w:val="00DA3E01"/>
    <w:rsid w:val="00E5390E"/>
    <w:rsid w:val="00EE41A9"/>
    <w:rsid w:val="00EF7C68"/>
    <w:rsid w:val="00F42494"/>
    <w:rsid w:val="00F9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18546-730D-4E8E-ACFA-8EEB2D6C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4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494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24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42494"/>
    <w:rPr>
      <w:b/>
      <w:bCs/>
    </w:rPr>
  </w:style>
  <w:style w:type="character" w:customStyle="1" w:styleId="apple-converted-space">
    <w:name w:val="apple-converted-space"/>
    <w:basedOn w:val="a0"/>
    <w:rsid w:val="00672DF5"/>
  </w:style>
  <w:style w:type="character" w:styleId="a7">
    <w:name w:val="Hyperlink"/>
    <w:basedOn w:val="a0"/>
    <w:uiPriority w:val="99"/>
    <w:unhideWhenUsed/>
    <w:rsid w:val="00E539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7419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13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3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738">
              <w:marLeft w:val="0"/>
              <w:marRight w:val="0"/>
              <w:marTop w:val="0"/>
              <w:marBottom w:val="0"/>
              <w:divBdr>
                <w:top w:val="single" w:sz="6" w:space="12" w:color="D9DADC"/>
                <w:left w:val="single" w:sz="6" w:space="12" w:color="D9DADC"/>
                <w:bottom w:val="single" w:sz="6" w:space="12" w:color="D9DADC"/>
                <w:right w:val="single" w:sz="6" w:space="12" w:color="D9DADC"/>
              </w:divBdr>
            </w:div>
          </w:divsChild>
        </w:div>
      </w:divsChild>
    </w:div>
    <w:div w:id="923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951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03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356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8356">
              <w:marLeft w:val="0"/>
              <w:marRight w:val="0"/>
              <w:marTop w:val="0"/>
              <w:marBottom w:val="0"/>
              <w:divBdr>
                <w:top w:val="single" w:sz="6" w:space="12" w:color="D9DADC"/>
                <w:left w:val="single" w:sz="6" w:space="12" w:color="D9DADC"/>
                <w:bottom w:val="single" w:sz="6" w:space="12" w:color="D9DADC"/>
                <w:right w:val="single" w:sz="6" w:space="12" w:color="D9DAD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jsds.gov.cn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sds.gov.cn&#65292;&#36827;&#34892;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2018-03-09T03:02:00Z</dcterms:created>
  <dcterms:modified xsi:type="dcterms:W3CDTF">2018-03-12T01:20:00Z</dcterms:modified>
</cp:coreProperties>
</file>