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2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3</w:t>
      </w:r>
    </w:p>
    <w:p>
      <w:pPr>
        <w:ind w:left="2506"/>
        <w:spacing w:before="293" w:line="21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工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资外酬金发放表</w:t>
      </w:r>
    </w:p>
    <w:p>
      <w:pPr>
        <w:spacing w:line="75" w:lineRule="exact"/>
        <w:rPr/>
      </w:pPr>
      <w:r/>
    </w:p>
    <w:tbl>
      <w:tblPr>
        <w:tblStyle w:val="2"/>
        <w:tblW w:w="865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30"/>
        <w:gridCol w:w="1332"/>
        <w:gridCol w:w="226"/>
        <w:gridCol w:w="1174"/>
        <w:gridCol w:w="1493"/>
        <w:gridCol w:w="630"/>
        <w:gridCol w:w="119"/>
        <w:gridCol w:w="850"/>
        <w:gridCol w:w="1302"/>
      </w:tblGrid>
      <w:tr>
        <w:trPr>
          <w:trHeight w:val="633" w:hRule="atLeast"/>
        </w:trPr>
        <w:tc>
          <w:tcPr>
            <w:tcW w:w="1530" w:type="dxa"/>
            <w:vAlign w:val="top"/>
          </w:tcPr>
          <w:p>
            <w:pPr>
              <w:ind w:left="129"/>
              <w:spacing w:before="177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预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约单号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7" w:type="dxa"/>
            <w:vAlign w:val="top"/>
            <w:gridSpan w:val="2"/>
          </w:tcPr>
          <w:p>
            <w:pPr>
              <w:ind w:left="121"/>
              <w:spacing w:before="17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经费来源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项目号)</w:t>
            </w:r>
          </w:p>
        </w:tc>
        <w:tc>
          <w:tcPr>
            <w:tcW w:w="290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530" w:type="dxa"/>
            <w:vAlign w:val="top"/>
          </w:tcPr>
          <w:p>
            <w:pPr>
              <w:ind w:left="221"/>
              <w:spacing w:before="17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酬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金类别</w:t>
            </w:r>
          </w:p>
        </w:tc>
        <w:tc>
          <w:tcPr>
            <w:tcW w:w="13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gridSpan w:val="2"/>
          </w:tcPr>
          <w:p>
            <w:pPr>
              <w:ind w:left="152"/>
              <w:spacing w:before="173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项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目名称</w:t>
            </w:r>
          </w:p>
        </w:tc>
        <w:tc>
          <w:tcPr>
            <w:tcW w:w="224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</w:tcPr>
          <w:p>
            <w:pPr>
              <w:ind w:left="157"/>
              <w:spacing w:before="17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金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额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153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作内容</w:t>
            </w:r>
          </w:p>
        </w:tc>
        <w:tc>
          <w:tcPr>
            <w:tcW w:w="422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  <w:textDirection w:val="tbRlV"/>
          </w:tcPr>
          <w:p>
            <w:pPr>
              <w:ind w:left="174"/>
              <w:spacing w:before="171" w:line="20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1"/>
              </w:rPr>
              <w:t>起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>止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>时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>间</w:t>
            </w:r>
          </w:p>
        </w:tc>
        <w:tc>
          <w:tcPr>
            <w:tcW w:w="227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6" w:hRule="atLeast"/>
        </w:trPr>
        <w:tc>
          <w:tcPr>
            <w:tcW w:w="15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具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体说明</w:t>
            </w:r>
          </w:p>
        </w:tc>
        <w:tc>
          <w:tcPr>
            <w:tcW w:w="7126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01" w:hRule="atLeast"/>
        </w:trPr>
        <w:tc>
          <w:tcPr>
            <w:tcW w:w="153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计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算依据</w:t>
            </w:r>
          </w:p>
        </w:tc>
        <w:tc>
          <w:tcPr>
            <w:tcW w:w="7126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3"/>
        <w:spacing w:before="173" w:line="624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1" style="position:absolute;margin-left:306.484pt;margin-top:38.8572pt;mso-position-vertical-relative:text;mso-position-horizontal-relative:text;width:53.45pt;height:18.7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0" w:lineRule="auto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23"/>
                    </w:rPr>
                    <w:t>经办人：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8"/>
          <w:szCs w:val="28"/>
          <w:spacing w:val="-1"/>
          <w:position w:val="26"/>
        </w:rPr>
        <w:t>请按财务规定另附具体</w:t>
      </w:r>
      <w:r>
        <w:rPr>
          <w:rFonts w:ascii="FangSong" w:hAnsi="FangSong" w:eastAsia="FangSong" w:cs="FangSong"/>
          <w:sz w:val="28"/>
          <w:szCs w:val="28"/>
          <w:position w:val="26"/>
        </w:rPr>
        <w:t>发放名册。</w:t>
      </w:r>
    </w:p>
    <w:p>
      <w:pPr>
        <w:ind w:left="123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部门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(单位)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负责人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126"/>
        <w:spacing w:before="296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分管校领导：</w:t>
      </w:r>
    </w:p>
    <w:sectPr>
      <w:pgSz w:w="11906" w:h="16839"/>
      <w:pgMar w:top="1222" w:right="1557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zkj</dc:creator>
  <dcterms:created xsi:type="dcterms:W3CDTF">2022-04-06T14:37:15Z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2022-06-09T15:15:41</vt:filetime>
  </op:property>
</op:Properties>
</file>